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6B8A77" w14:textId="71345C06" w:rsidR="007E2953" w:rsidRPr="0030738E" w:rsidRDefault="0021346B" w:rsidP="00EF150E">
      <w:pPr>
        <w:pStyle w:val="Heading1"/>
        <w:spacing w:before="960"/>
      </w:pPr>
      <w:r w:rsidRPr="0030738E">
        <w:t>Positioning of a twis</w:t>
      </w:r>
      <w:r w:rsidR="00A03887" w:rsidRPr="0030738E">
        <w:t>t pillow in a non-</w:t>
      </w:r>
      <w:r w:rsidR="00830ED4" w:rsidRPr="0030738E">
        <w:t>acute patient</w:t>
      </w:r>
    </w:p>
    <w:p w14:paraId="16FCE534" w14:textId="77777777" w:rsidR="007E2953" w:rsidRPr="002A69DD" w:rsidRDefault="007E2953" w:rsidP="00EF150E">
      <w:pPr>
        <w:spacing w:before="480"/>
      </w:pPr>
      <w:r w:rsidRPr="002A69DD">
        <w:t>Folding the twist pillow</w:t>
      </w:r>
    </w:p>
    <w:p w14:paraId="7EF1B5F5" w14:textId="5E589913" w:rsidR="007E2953" w:rsidRDefault="002A69DD" w:rsidP="005375C1">
      <w:pPr>
        <w:pStyle w:val="Picture"/>
      </w:pPr>
      <w:r>
        <w:drawing>
          <wp:inline distT="0" distB="0" distL="0" distR="0" wp14:anchorId="6F1042E6" wp14:editId="513DA422">
            <wp:extent cx="4505325" cy="3390900"/>
            <wp:effectExtent l="0" t="0" r="0" b="0"/>
            <wp:docPr id="2" name="Picture 2" descr="Pillow on bed with hands showing where to fold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Pillow on bed with hands showing where to fold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A26A06" w14:textId="5DD7FA7E" w:rsidR="007E2953" w:rsidRPr="007E2953" w:rsidRDefault="007E2953" w:rsidP="005375C1">
      <w:r w:rsidRPr="007E2953">
        <w:t>Keep the opening of the pillow case on the bottom</w:t>
      </w:r>
    </w:p>
    <w:p w14:paraId="0FCA28B2" w14:textId="41B19900" w:rsidR="007E2953" w:rsidRDefault="00902F11" w:rsidP="005375C1">
      <w:pPr>
        <w:pStyle w:val="Picture"/>
      </w:pPr>
      <w: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2F49524D" wp14:editId="4DA5E070">
                <wp:simplePos x="0" y="0"/>
                <wp:positionH relativeFrom="column">
                  <wp:posOffset>3032760</wp:posOffset>
                </wp:positionH>
                <wp:positionV relativeFrom="paragraph">
                  <wp:posOffset>74295</wp:posOffset>
                </wp:positionV>
                <wp:extent cx="1200150" cy="1729740"/>
                <wp:effectExtent l="38100" t="0" r="19050" b="60960"/>
                <wp:wrapNone/>
                <wp:docPr id="17" name="Lin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00150" cy="17297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748BBC" id="Line 2" o:spid="_x0000_s1026" alt="&quot;&quot;" style="position:absolute;flip:x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8.8pt,5.85pt" to="333.3pt,14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">
                <v:stroke endarrow="block"/>
              </v:line>
            </w:pict>
          </mc:Fallback>
        </mc:AlternateContent>
      </w:r>
      <w:r w:rsidR="002A69DD">
        <w:drawing>
          <wp:inline distT="0" distB="0" distL="0" distR="0" wp14:anchorId="5DE372BB" wp14:editId="4678C832">
            <wp:extent cx="4533900" cy="3409950"/>
            <wp:effectExtent l="0" t="0" r="0" b="0"/>
            <wp:docPr id="3" name="Picture 3" descr="Pillow on bed with hands folding pill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Pillow on bed with hands folding pillo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546A1A" w14:textId="77777777" w:rsidR="007E2953" w:rsidRPr="007E2953" w:rsidRDefault="007E2953" w:rsidP="005375C1">
      <w:pPr>
        <w:spacing w:before="360"/>
      </w:pPr>
      <w:r>
        <w:lastRenderedPageBreak/>
        <w:t>Smooth out the wrinkl</w:t>
      </w:r>
      <w:r w:rsidR="004070D4">
        <w:t>es before putting the pillow in</w:t>
      </w:r>
    </w:p>
    <w:p w14:paraId="207767CD" w14:textId="21AED0DA" w:rsidR="007E2953" w:rsidRDefault="002A69DD" w:rsidP="005375C1">
      <w:pPr>
        <w:pStyle w:val="Picture"/>
      </w:pPr>
      <w:r>
        <w:drawing>
          <wp:inline distT="0" distB="0" distL="0" distR="0" wp14:anchorId="79B54F77" wp14:editId="4CA88CD7">
            <wp:extent cx="4467225" cy="3362325"/>
            <wp:effectExtent l="0" t="0" r="0" b="0"/>
            <wp:docPr id="4" name="Picture 4" descr="hands placed on pill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hands placed on pillow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462F04" w14:textId="77777777" w:rsidR="007E2953" w:rsidRDefault="00086234" w:rsidP="00EF150E">
      <w:pPr>
        <w:spacing w:before="840"/>
      </w:pPr>
      <w:r>
        <w:t>A minimum of</w:t>
      </w:r>
      <w:r w:rsidR="004070D4">
        <w:t xml:space="preserve"> 3 pillows </w:t>
      </w:r>
      <w:proofErr w:type="gramStart"/>
      <w:r w:rsidR="004070D4">
        <w:t>need</w:t>
      </w:r>
      <w:proofErr w:type="gramEnd"/>
      <w:r w:rsidR="004070D4">
        <w:t xml:space="preserve"> to be used</w:t>
      </w:r>
    </w:p>
    <w:p w14:paraId="3B868A6A" w14:textId="049BB04B" w:rsidR="00CD638D" w:rsidRPr="00CD638D" w:rsidRDefault="005375C1" w:rsidP="005375C1">
      <w:pPr>
        <w:tabs>
          <w:tab w:val="left" w:pos="2127"/>
          <w:tab w:val="left" w:pos="4536"/>
        </w:tabs>
        <w:spacing w:befor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F5B2DB7" wp14:editId="6F9FFB68">
                <wp:simplePos x="0" y="0"/>
                <wp:positionH relativeFrom="column">
                  <wp:posOffset>1804035</wp:posOffset>
                </wp:positionH>
                <wp:positionV relativeFrom="paragraph">
                  <wp:posOffset>233045</wp:posOffset>
                </wp:positionV>
                <wp:extent cx="800100" cy="1581150"/>
                <wp:effectExtent l="0" t="0" r="57150" b="57150"/>
                <wp:wrapNone/>
                <wp:docPr id="14" name="Line 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15811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2F8B65" id="Line 7" o:spid="_x0000_s1026" alt="&quot;&quot;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2.05pt,18.35pt" to="205.05pt,14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77288A" wp14:editId="677CB300">
                <wp:simplePos x="0" y="0"/>
                <wp:positionH relativeFrom="column">
                  <wp:posOffset>3350260</wp:posOffset>
                </wp:positionH>
                <wp:positionV relativeFrom="paragraph">
                  <wp:posOffset>236220</wp:posOffset>
                </wp:positionV>
                <wp:extent cx="571500" cy="1600200"/>
                <wp:effectExtent l="0" t="0" r="0" b="0"/>
                <wp:wrapNone/>
                <wp:docPr id="15" name="Line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1600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974620" id="Line 8" o:spid="_x0000_s1026" alt="&quot;&quot;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3.8pt,18.6pt" to="308.8pt,14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AE710AB" wp14:editId="35EBE855">
                <wp:simplePos x="0" y="0"/>
                <wp:positionH relativeFrom="column">
                  <wp:posOffset>194310</wp:posOffset>
                </wp:positionH>
                <wp:positionV relativeFrom="paragraph">
                  <wp:posOffset>233044</wp:posOffset>
                </wp:positionV>
                <wp:extent cx="342900" cy="1743075"/>
                <wp:effectExtent l="0" t="0" r="57150" b="47625"/>
                <wp:wrapNone/>
                <wp:docPr id="16" name="Line 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17430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A531BA" id="Line 6" o:spid="_x0000_s1026" alt="&quot;&quot;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3pt,18.35pt" to="42.3pt,15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">
                <v:stroke endarrow="block"/>
              </v:line>
            </w:pict>
          </mc:Fallback>
        </mc:AlternateContent>
      </w:r>
      <w:r w:rsidR="00CD638D">
        <w:t>Leg</w:t>
      </w:r>
      <w:r>
        <w:tab/>
      </w:r>
      <w:r w:rsidR="00CD638D">
        <w:t>Twist pillow</w:t>
      </w:r>
      <w:r>
        <w:tab/>
      </w:r>
      <w:r w:rsidR="00CD638D">
        <w:t>Head pillow</w:t>
      </w:r>
    </w:p>
    <w:p w14:paraId="01EEAE39" w14:textId="4E35BD55" w:rsidR="007E2953" w:rsidRDefault="002A69DD" w:rsidP="005375C1">
      <w:pPr>
        <w:pStyle w:val="Picture"/>
      </w:pPr>
      <w:r>
        <w:drawing>
          <wp:inline distT="0" distB="0" distL="0" distR="0" wp14:anchorId="3BB678C6" wp14:editId="1D4D5B44">
            <wp:extent cx="4505325" cy="3381375"/>
            <wp:effectExtent l="0" t="0" r="0" b="0"/>
            <wp:docPr id="5" name="Picture 5" descr="3 pillows on a b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3 pillows on a b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BBF638" w14:textId="37ECE0DD" w:rsidR="008A52DB" w:rsidRDefault="007E2953" w:rsidP="003F18FF">
      <w:pPr>
        <w:spacing w:before="2040"/>
      </w:pPr>
      <w:r w:rsidRPr="004070D4">
        <w:lastRenderedPageBreak/>
        <w:t xml:space="preserve">The shoulders can rest on the bed with the arm </w:t>
      </w:r>
      <w:r w:rsidR="006E520E" w:rsidRPr="004070D4">
        <w:t xml:space="preserve">and wrist supported </w:t>
      </w:r>
      <w:r w:rsidRPr="004070D4">
        <w:t>on the twist pillow</w:t>
      </w:r>
      <w:r w:rsidR="00A36D50">
        <w:t>.</w:t>
      </w:r>
    </w:p>
    <w:p w14:paraId="35E191FE" w14:textId="74D22BAC" w:rsidR="008A52DB" w:rsidRPr="004070D4" w:rsidRDefault="00A36D50" w:rsidP="00A36D50">
      <w:pPr>
        <w:spacing w:before="120" w:after="240"/>
      </w:pPr>
      <w:r w:rsidRPr="004070D4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7F5C1C9" wp14:editId="363CDCD8">
                <wp:simplePos x="0" y="0"/>
                <wp:positionH relativeFrom="column">
                  <wp:posOffset>3040878</wp:posOffset>
                </wp:positionH>
                <wp:positionV relativeFrom="paragraph">
                  <wp:posOffset>303862</wp:posOffset>
                </wp:positionV>
                <wp:extent cx="687650" cy="2210270"/>
                <wp:effectExtent l="0" t="0" r="74930" b="57150"/>
                <wp:wrapNone/>
                <wp:docPr id="10" name="Line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7650" cy="22102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B7A429" id="Line 10" o:spid="_x0000_s1026" alt="&quot;&quot;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9.45pt,23.95pt" to="293.6pt,19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">
                <v:stroke endarrow="block"/>
              </v:line>
            </w:pict>
          </mc:Fallback>
        </mc:AlternateContent>
      </w:r>
      <w:r w:rsidR="008A52DB" w:rsidRPr="004070D4">
        <w:t>T</w:t>
      </w:r>
      <w:r w:rsidR="008A52DB">
        <w:t>he t</w:t>
      </w:r>
      <w:r w:rsidR="008A52DB" w:rsidRPr="004070D4">
        <w:t>wist pillow must be above the natal cleft</w:t>
      </w:r>
    </w:p>
    <w:p w14:paraId="13A99024" w14:textId="4CC55B4E" w:rsidR="00A36D50" w:rsidRDefault="00A36D50" w:rsidP="00A36D50">
      <w:pPr>
        <w:pStyle w:val="Picture"/>
      </w:pPr>
      <w:r w:rsidRPr="004070D4"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B0273F6" wp14:editId="57F12DBF">
                <wp:simplePos x="0" y="0"/>
                <wp:positionH relativeFrom="column">
                  <wp:posOffset>1068953</wp:posOffset>
                </wp:positionH>
                <wp:positionV relativeFrom="paragraph">
                  <wp:posOffset>1739349</wp:posOffset>
                </wp:positionV>
                <wp:extent cx="643890" cy="181140"/>
                <wp:effectExtent l="0" t="0" r="99060" b="66675"/>
                <wp:wrapNone/>
                <wp:docPr id="8" name="Line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3890" cy="1811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191609" id="Line 4" o:spid="_x0000_s1026" alt="&quot;&quot;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4.15pt,136.95pt" to="134.85pt,15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">
                <v:stroke endarrow="block"/>
              </v:line>
            </w:pict>
          </mc:Fallback>
        </mc:AlternateContent>
      </w:r>
      <w:r>
        <w:drawing>
          <wp:anchor distT="0" distB="0" distL="114300" distR="114300" simplePos="0" relativeHeight="251664384" behindDoc="1" locked="0" layoutInCell="1" allowOverlap="1" wp14:anchorId="3A1822F9" wp14:editId="32ED22B1">
            <wp:simplePos x="0" y="0"/>
            <wp:positionH relativeFrom="column">
              <wp:posOffset>1473642</wp:posOffset>
            </wp:positionH>
            <wp:positionV relativeFrom="paragraph">
              <wp:posOffset>72390</wp:posOffset>
            </wp:positionV>
            <wp:extent cx="4359910" cy="3277235"/>
            <wp:effectExtent l="0" t="0" r="2540" b="0"/>
            <wp:wrapTight wrapText="bothSides">
              <wp:wrapPolygon edited="0">
                <wp:start x="0" y="0"/>
                <wp:lineTo x="0" y="21470"/>
                <wp:lineTo x="21518" y="21470"/>
                <wp:lineTo x="21518" y="0"/>
                <wp:lineTo x="0" y="0"/>
              </wp:wrapPolygon>
            </wp:wrapTight>
            <wp:docPr id="9" name="Picture 1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9910" cy="3277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>Ensure the heel on the side of the twist pillow is not resting on the leg pillow or mattress (a second pillow may be required)</w:t>
      </w:r>
    </w:p>
    <w:p w14:paraId="63494FE2" w14:textId="6A1F45CB" w:rsidR="00C641BB" w:rsidRPr="004070D4" w:rsidRDefault="00A36D50" w:rsidP="00A36D50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827857A" wp14:editId="5A74EC13">
                <wp:simplePos x="0" y="0"/>
                <wp:positionH relativeFrom="column">
                  <wp:posOffset>1792521</wp:posOffset>
                </wp:positionH>
                <wp:positionV relativeFrom="paragraph">
                  <wp:posOffset>370949</wp:posOffset>
                </wp:positionV>
                <wp:extent cx="45831" cy="1007745"/>
                <wp:effectExtent l="76200" t="38100" r="49530" b="20955"/>
                <wp:wrapNone/>
                <wp:docPr id="7" name="Line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45831" cy="10077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E1BDDC" id="Line 5" o:spid="_x0000_s1026" alt="&quot;&quot;" style="position:absolute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.15pt,29.2pt" to="144.75pt,10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">
                <v:stroke endarrow="block"/>
              </v:line>
            </w:pict>
          </mc:Fallback>
        </mc:AlternateContent>
      </w:r>
      <w:r w:rsidR="00C641BB" w:rsidRPr="004070D4">
        <w:t>Opening of the pillow case should be at the foot end to reduce wrinkles which may affect the skin</w:t>
      </w:r>
    </w:p>
    <w:p w14:paraId="7165A9BE" w14:textId="30C30AFF" w:rsidR="0049370B" w:rsidRDefault="0049370B" w:rsidP="005375C1">
      <w:r>
        <w:t xml:space="preserve">Although the buttock may still rest on the </w:t>
      </w:r>
      <w:r w:rsidR="0021346B">
        <w:t>mattress</w:t>
      </w:r>
      <w:r>
        <w:t xml:space="preserve"> you should be able to easily slide your hand under and check the pillow is not touching the natal cleft.</w:t>
      </w:r>
    </w:p>
    <w:p w14:paraId="39E7D2B2" w14:textId="77777777" w:rsidR="003F18FF" w:rsidRDefault="00A36D50" w:rsidP="00A36D50">
      <w:pPr>
        <w:pStyle w:val="Picture"/>
        <w:sectPr w:rsidR="003F18FF" w:rsidSect="00EF150E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964" w:right="1134" w:bottom="902" w:left="1134" w:header="340" w:footer="340" w:gutter="0"/>
          <w:cols w:space="720"/>
          <w:titlePg/>
          <w:docGrid w:linePitch="381"/>
        </w:sectPr>
      </w:pPr>
      <w:r>
        <w:drawing>
          <wp:inline distT="0" distB="0" distL="0" distR="0" wp14:anchorId="2389DD7A" wp14:editId="543F9B27">
            <wp:extent cx="4191635" cy="3160395"/>
            <wp:effectExtent l="0" t="0" r="0" b="1905"/>
            <wp:docPr id="12" name="Picture 12" descr="A person lying on a b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person lying on a bed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635" cy="316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DBD07B" w14:textId="77777777" w:rsidR="003F18FF" w:rsidRDefault="003F18FF" w:rsidP="00A36D50">
      <w:pPr>
        <w:pStyle w:val="Picture"/>
      </w:pPr>
    </w:p>
    <w:p w14:paraId="204E7D94" w14:textId="37127D91" w:rsidR="003F18FF" w:rsidRDefault="003F18FF" w:rsidP="003F18FF">
      <w:pPr>
        <w:spacing w:before="132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03CE4E2" wp14:editId="52918020">
                <wp:simplePos x="0" y="0"/>
                <wp:positionH relativeFrom="column">
                  <wp:posOffset>-2796</wp:posOffset>
                </wp:positionH>
                <wp:positionV relativeFrom="paragraph">
                  <wp:posOffset>2066925</wp:posOffset>
                </wp:positionV>
                <wp:extent cx="403266" cy="1355782"/>
                <wp:effectExtent l="0" t="38100" r="53975" b="15875"/>
                <wp:wrapNone/>
                <wp:docPr id="6" name="AutoShape 1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03266" cy="1355782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7CD92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5" o:spid="_x0000_s1026" type="#_x0000_t32" alt="&quot;&quot;" style="position:absolute;margin-left:-.2pt;margin-top:162.75pt;width:31.75pt;height:106.7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">
                <v:stroke endarrow="block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F3EB133" wp14:editId="5AE9927E">
            <wp:extent cx="3228975" cy="3057525"/>
            <wp:effectExtent l="0" t="0" r="9525" b="9525"/>
            <wp:docPr id="13" name="Picture 1" descr="showing placement of cushions in relation to fe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" descr="showing placement of cushions in relation to feet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3A18C" w14:textId="7FD07B66" w:rsidR="00F10B0D" w:rsidRPr="00F10B0D" w:rsidRDefault="003F18FF" w:rsidP="003F18FF">
      <w:pPr>
        <w:spacing w:before="480"/>
      </w:pPr>
      <w:r w:rsidRPr="00F10B0D">
        <w:t>Use pillows to block feet to maintain ankle range of movement.</w:t>
      </w:r>
    </w:p>
    <w:sectPr w:rsidR="00F10B0D" w:rsidRPr="00F10B0D" w:rsidSect="004B0BB6">
      <w:headerReference w:type="default" r:id="rId18"/>
      <w:footerReference w:type="default" r:id="rId19"/>
      <w:footerReference w:type="first" r:id="rId20"/>
      <w:type w:val="continuous"/>
      <w:pgSz w:w="11906" w:h="16838"/>
      <w:pgMar w:top="1134" w:right="1134" w:bottom="902" w:left="1134" w:header="340" w:footer="34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A5E6AC" w14:textId="77777777" w:rsidR="00E80D93" w:rsidRDefault="00E80D93" w:rsidP="005375C1">
      <w:r>
        <w:separator/>
      </w:r>
    </w:p>
    <w:p w14:paraId="4E1DEEF2" w14:textId="77777777" w:rsidR="00E80D93" w:rsidRDefault="00E80D93" w:rsidP="005375C1"/>
  </w:endnote>
  <w:endnote w:type="continuationSeparator" w:id="0">
    <w:p w14:paraId="2278BFCA" w14:textId="77777777" w:rsidR="00E80D93" w:rsidRDefault="00E80D93" w:rsidP="005375C1">
      <w:r>
        <w:continuationSeparator/>
      </w:r>
    </w:p>
    <w:p w14:paraId="705B3F10" w14:textId="77777777" w:rsidR="00E80D93" w:rsidRDefault="00E80D93" w:rsidP="005375C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CCE19F" w14:textId="5C6543C2" w:rsidR="004B0BB6" w:rsidRPr="00EF150E" w:rsidRDefault="004B0BB6" w:rsidP="004B0BB6">
    <w:pPr>
      <w:pStyle w:val="Footer"/>
      <w:rPr>
        <w:sz w:val="24"/>
        <w:szCs w:val="24"/>
      </w:rPr>
    </w:pPr>
    <w:r w:rsidRPr="00EF150E">
      <w:rPr>
        <w:sz w:val="24"/>
        <w:szCs w:val="24"/>
      </w:rPr>
      <w:t>Information provided courtesy of Salisbury Spinal Centre NHS Foundation Trust</w:t>
    </w:r>
  </w:p>
  <w:p w14:paraId="5F22D0B2" w14:textId="037B2862" w:rsidR="004B0BB6" w:rsidRPr="004B0BB6" w:rsidRDefault="004B0BB6" w:rsidP="004B0BB6">
    <w:pPr>
      <w:pStyle w:val="Pagenumber"/>
    </w:pPr>
    <w:r w:rsidRPr="002A69DD">
      <w:fldChar w:fldCharType="begin"/>
    </w:r>
    <w:r w:rsidRPr="002A69DD">
      <w:instrText xml:space="preserve"> PAGE   \* MERGEFORMAT </w:instrText>
    </w:r>
    <w:r w:rsidRPr="002A69DD">
      <w:fldChar w:fldCharType="separate"/>
    </w:r>
    <w:r>
      <w:t>5</w:t>
    </w:r>
    <w:r w:rsidRPr="002A69DD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506B2C" w14:textId="3BC48273" w:rsidR="004B0BB6" w:rsidRPr="00EF150E" w:rsidRDefault="004B0BB6" w:rsidP="004B0BB6">
    <w:pPr>
      <w:pStyle w:val="Footer"/>
      <w:rPr>
        <w:sz w:val="24"/>
        <w:szCs w:val="24"/>
      </w:rPr>
    </w:pPr>
    <w:r w:rsidRPr="00EF150E">
      <w:rPr>
        <w:sz w:val="24"/>
        <w:szCs w:val="24"/>
      </w:rPr>
      <w:t>Information provided courtesy of Salisbury Spinal Centre NHS Foundation Trust</w:t>
    </w:r>
  </w:p>
  <w:p w14:paraId="599643B6" w14:textId="29D6C6A1" w:rsidR="009E47CE" w:rsidRPr="00EF150E" w:rsidRDefault="004B0BB6" w:rsidP="004B0BB6">
    <w:pPr>
      <w:pStyle w:val="Pagenumber"/>
    </w:pPr>
    <w:r w:rsidRPr="00EF150E">
      <w:fldChar w:fldCharType="begin"/>
    </w:r>
    <w:r w:rsidRPr="00EF150E">
      <w:instrText xml:space="preserve"> PAGE   \* MERGEFORMAT </w:instrText>
    </w:r>
    <w:r w:rsidRPr="00EF150E">
      <w:fldChar w:fldCharType="separate"/>
    </w:r>
    <w:r w:rsidRPr="00EF150E">
      <w:t>3</w:t>
    </w:r>
    <w:r w:rsidRPr="00EF150E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839A4C" w14:textId="6FB0E90C" w:rsidR="00EF150E" w:rsidRPr="00EF150E" w:rsidRDefault="00EF150E" w:rsidP="00EF150E">
    <w:pPr>
      <w:pStyle w:val="Footer"/>
      <w:rPr>
        <w:sz w:val="24"/>
        <w:szCs w:val="24"/>
      </w:rPr>
    </w:pPr>
    <w:r w:rsidRPr="00EF150E">
      <w:rPr>
        <w:sz w:val="24"/>
        <w:szCs w:val="24"/>
      </w:rPr>
      <w:t xml:space="preserve">This is </w:t>
    </w:r>
    <w:r w:rsidRPr="00EF150E">
      <w:rPr>
        <w:sz w:val="24"/>
        <w:szCs w:val="24"/>
      </w:rPr>
      <w:t>a joint document</w:t>
    </w:r>
    <w:r w:rsidRPr="00EF150E">
      <w:rPr>
        <w:sz w:val="24"/>
        <w:szCs w:val="24"/>
      </w:rPr>
      <w:t xml:space="preserve"> between Cornwall Partnership NHS Foundation Trust and Royal Cornwall Hospitals NHS Trust.</w:t>
    </w:r>
  </w:p>
  <w:p w14:paraId="5977B6E3" w14:textId="77777777" w:rsidR="00EF150E" w:rsidRPr="00EF150E" w:rsidRDefault="00EF150E" w:rsidP="004B0BB6">
    <w:pPr>
      <w:pStyle w:val="Footer"/>
      <w:rPr>
        <w:sz w:val="24"/>
        <w:szCs w:val="24"/>
      </w:rPr>
    </w:pPr>
  </w:p>
  <w:p w14:paraId="5DB3885F" w14:textId="77777777" w:rsidR="00EF150E" w:rsidRPr="00EF150E" w:rsidRDefault="00EF150E" w:rsidP="004B0BB6">
    <w:pPr>
      <w:pStyle w:val="Footer"/>
      <w:rPr>
        <w:sz w:val="24"/>
        <w:szCs w:val="24"/>
      </w:rPr>
    </w:pPr>
  </w:p>
  <w:p w14:paraId="4C96892B" w14:textId="60B0121B" w:rsidR="004B0BB6" w:rsidRPr="00EF150E" w:rsidRDefault="004B0BB6" w:rsidP="004B0BB6">
    <w:pPr>
      <w:pStyle w:val="Footer"/>
      <w:rPr>
        <w:sz w:val="24"/>
        <w:szCs w:val="24"/>
      </w:rPr>
    </w:pPr>
    <w:r w:rsidRPr="00EF150E">
      <w:rPr>
        <w:sz w:val="24"/>
        <w:szCs w:val="24"/>
      </w:rPr>
      <w:t>Information provided courtesy of Salisbury Spinal Centre NHS Foundation Trust</w:t>
    </w:r>
  </w:p>
  <w:p w14:paraId="46190825" w14:textId="77777777" w:rsidR="004B0BB6" w:rsidRDefault="004B0BB6" w:rsidP="004B0BB6">
    <w:pPr>
      <w:pStyle w:val="Footer"/>
      <w:rPr>
        <w:szCs w:val="20"/>
      </w:rPr>
    </w:pPr>
  </w:p>
  <w:p w14:paraId="495A3EE5" w14:textId="77C6F17E" w:rsidR="004B0BB6" w:rsidRPr="005375C1" w:rsidRDefault="004B0BB6" w:rsidP="004B0BB6">
    <w:pPr>
      <w:pStyle w:val="Footer"/>
      <w:rPr>
        <w:szCs w:val="20"/>
      </w:rPr>
    </w:pPr>
    <w:r w:rsidRPr="005375C1">
      <w:rPr>
        <w:szCs w:val="20"/>
      </w:rPr>
      <w:t>Positioning of A Twist Pillow in A Non-Acute Patient V</w:t>
    </w:r>
    <w:r w:rsidR="00EF150E">
      <w:rPr>
        <w:szCs w:val="20"/>
      </w:rPr>
      <w:t>4</w:t>
    </w:r>
    <w:r w:rsidRPr="005375C1">
      <w:rPr>
        <w:szCs w:val="20"/>
      </w:rPr>
      <w:t>.0</w:t>
    </w:r>
  </w:p>
  <w:p w14:paraId="262BADA9" w14:textId="77777777" w:rsidR="004B0BB6" w:rsidRPr="005375C1" w:rsidRDefault="004B0BB6" w:rsidP="004B0BB6">
    <w:pPr>
      <w:pStyle w:val="Footer"/>
      <w:rPr>
        <w:szCs w:val="20"/>
      </w:rPr>
    </w:pPr>
    <w:r w:rsidRPr="005375C1">
      <w:rPr>
        <w:szCs w:val="20"/>
      </w:rPr>
      <w:t>Zoe Cooper, Consultant Nurse for Safeguarding</w:t>
    </w:r>
  </w:p>
  <w:p w14:paraId="74B1F765" w14:textId="0216A361" w:rsidR="004B0BB6" w:rsidRDefault="004B0BB6" w:rsidP="004B0BB6">
    <w:pPr>
      <w:pStyle w:val="Footer"/>
      <w:rPr>
        <w:szCs w:val="20"/>
      </w:rPr>
    </w:pPr>
    <w:r w:rsidRPr="005375C1">
      <w:rPr>
        <w:szCs w:val="20"/>
      </w:rPr>
      <w:t xml:space="preserve">Review date </w:t>
    </w:r>
    <w:r w:rsidR="003D7710">
      <w:rPr>
        <w:szCs w:val="20"/>
      </w:rPr>
      <w:t>1</w:t>
    </w:r>
    <w:r w:rsidR="00EF150E">
      <w:rPr>
        <w:szCs w:val="20"/>
      </w:rPr>
      <w:t>9</w:t>
    </w:r>
    <w:r w:rsidR="003D7710">
      <w:rPr>
        <w:szCs w:val="20"/>
      </w:rPr>
      <w:t xml:space="preserve"> August</w:t>
    </w:r>
    <w:r w:rsidRPr="005375C1">
      <w:rPr>
        <w:szCs w:val="20"/>
      </w:rPr>
      <w:t xml:space="preserve"> 202</w:t>
    </w:r>
    <w:r w:rsidR="00EF150E">
      <w:rPr>
        <w:szCs w:val="20"/>
      </w:rPr>
      <w:t>5</w:t>
    </w:r>
  </w:p>
  <w:p w14:paraId="6A6CD713" w14:textId="77777777" w:rsidR="004B0BB6" w:rsidRPr="004B0BB6" w:rsidRDefault="004B0BB6" w:rsidP="004B0BB6">
    <w:pPr>
      <w:pStyle w:val="Pagenumber"/>
    </w:pPr>
    <w:r w:rsidRPr="002A69DD">
      <w:fldChar w:fldCharType="begin"/>
    </w:r>
    <w:r w:rsidRPr="002A69DD">
      <w:instrText xml:space="preserve"> PAGE   \* MERGEFORMAT </w:instrText>
    </w:r>
    <w:r w:rsidRPr="002A69DD">
      <w:fldChar w:fldCharType="separate"/>
    </w:r>
    <w:r>
      <w:t>5</w:t>
    </w:r>
    <w:r w:rsidRPr="002A69DD"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71E370" w14:textId="77777777" w:rsidR="004B0BB6" w:rsidRDefault="004B0BB6" w:rsidP="004B0BB6">
    <w:pPr>
      <w:pStyle w:val="Footer"/>
      <w:rPr>
        <w:szCs w:val="20"/>
      </w:rPr>
    </w:pPr>
    <w:r w:rsidRPr="004B0BB6">
      <w:rPr>
        <w:szCs w:val="20"/>
      </w:rPr>
      <w:t>Information provided courtesy of Salisbury Spinal Centre NHS Foundation Trust</w:t>
    </w:r>
  </w:p>
  <w:p w14:paraId="2D2F340D" w14:textId="77777777" w:rsidR="004B0BB6" w:rsidRDefault="004B0BB6" w:rsidP="004B0BB6">
    <w:pPr>
      <w:pStyle w:val="Footer"/>
      <w:rPr>
        <w:szCs w:val="20"/>
      </w:rPr>
    </w:pPr>
  </w:p>
  <w:p w14:paraId="06ECB403" w14:textId="77777777" w:rsidR="004B0BB6" w:rsidRPr="005375C1" w:rsidRDefault="004B0BB6" w:rsidP="004B0BB6">
    <w:pPr>
      <w:pStyle w:val="Footer"/>
      <w:rPr>
        <w:szCs w:val="20"/>
      </w:rPr>
    </w:pPr>
    <w:r w:rsidRPr="005375C1">
      <w:rPr>
        <w:szCs w:val="20"/>
      </w:rPr>
      <w:t>Positioning of A Twist Pillow in A Non-Acute Patient V3.0</w:t>
    </w:r>
  </w:p>
  <w:p w14:paraId="41C29009" w14:textId="77777777" w:rsidR="004B0BB6" w:rsidRPr="005375C1" w:rsidRDefault="004B0BB6" w:rsidP="004B0BB6">
    <w:pPr>
      <w:pStyle w:val="Footer"/>
      <w:rPr>
        <w:szCs w:val="20"/>
      </w:rPr>
    </w:pPr>
    <w:r w:rsidRPr="005375C1">
      <w:rPr>
        <w:szCs w:val="20"/>
      </w:rPr>
      <w:t>Zoe Cooper, Consultant Nurse for Safeguarding</w:t>
    </w:r>
  </w:p>
  <w:p w14:paraId="601C84E8" w14:textId="77777777" w:rsidR="004B0BB6" w:rsidRDefault="004B0BB6" w:rsidP="004B0BB6">
    <w:pPr>
      <w:pStyle w:val="Footer"/>
      <w:rPr>
        <w:szCs w:val="20"/>
      </w:rPr>
    </w:pPr>
    <w:r w:rsidRPr="005375C1">
      <w:rPr>
        <w:szCs w:val="20"/>
      </w:rPr>
      <w:t>Review date 26 May 2026</w:t>
    </w:r>
  </w:p>
  <w:p w14:paraId="412397BD" w14:textId="77777777" w:rsidR="004B0BB6" w:rsidRPr="002A69DD" w:rsidRDefault="004B0BB6" w:rsidP="004B0BB6">
    <w:pPr>
      <w:pStyle w:val="Pagenumber"/>
    </w:pPr>
    <w:r w:rsidRPr="002A69DD">
      <w:fldChar w:fldCharType="begin"/>
    </w:r>
    <w:r w:rsidRPr="002A69DD">
      <w:instrText xml:space="preserve"> PAGE   \* MERGEFORMAT </w:instrText>
    </w:r>
    <w:r w:rsidRPr="002A69DD">
      <w:fldChar w:fldCharType="separate"/>
    </w:r>
    <w:r>
      <w:t>3</w:t>
    </w:r>
    <w:r w:rsidRPr="002A69DD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601200" w14:textId="77777777" w:rsidR="00E80D93" w:rsidRDefault="00E80D93" w:rsidP="005375C1">
      <w:r>
        <w:separator/>
      </w:r>
    </w:p>
    <w:p w14:paraId="47822B3C" w14:textId="77777777" w:rsidR="00E80D93" w:rsidRDefault="00E80D93" w:rsidP="005375C1"/>
  </w:footnote>
  <w:footnote w:type="continuationSeparator" w:id="0">
    <w:p w14:paraId="2D90684C" w14:textId="77777777" w:rsidR="00E80D93" w:rsidRDefault="00E80D93" w:rsidP="005375C1">
      <w:r>
        <w:continuationSeparator/>
      </w:r>
    </w:p>
    <w:p w14:paraId="5F65768D" w14:textId="77777777" w:rsidR="00E80D93" w:rsidRDefault="00E80D93" w:rsidP="005375C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7003B8" w14:textId="43AF6E79" w:rsidR="00EF150E" w:rsidRDefault="00EF150E" w:rsidP="00EF150E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E68F19" w14:textId="4350F41B" w:rsidR="009E47CE" w:rsidRDefault="00EF150E" w:rsidP="00EF150E">
    <w:pPr>
      <w:pStyle w:val="Header"/>
      <w:jc w:val="right"/>
    </w:pPr>
    <w:r>
      <w:rPr>
        <w:noProof/>
      </w:rPr>
      <w:drawing>
        <wp:inline distT="0" distB="0" distL="0" distR="0" wp14:anchorId="13B181EF" wp14:editId="1BD2644D">
          <wp:extent cx="965200" cy="431800"/>
          <wp:effectExtent l="0" t="0" r="6350" b="6350"/>
          <wp:docPr id="1389534200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534200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5200" cy="431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A214E4" w14:textId="77777777" w:rsidR="003F18FF" w:rsidRDefault="003F18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DC702D"/>
    <w:multiLevelType w:val="hybridMultilevel"/>
    <w:tmpl w:val="8F5E6B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3237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953"/>
    <w:rsid w:val="00024C48"/>
    <w:rsid w:val="00086234"/>
    <w:rsid w:val="0017304C"/>
    <w:rsid w:val="00194501"/>
    <w:rsid w:val="001E7476"/>
    <w:rsid w:val="0021346B"/>
    <w:rsid w:val="002A69DD"/>
    <w:rsid w:val="002F4E38"/>
    <w:rsid w:val="0030738E"/>
    <w:rsid w:val="003D7710"/>
    <w:rsid w:val="003D7BEA"/>
    <w:rsid w:val="003F18FF"/>
    <w:rsid w:val="004070D4"/>
    <w:rsid w:val="00484A2F"/>
    <w:rsid w:val="0049370B"/>
    <w:rsid w:val="004B0BB6"/>
    <w:rsid w:val="005375C1"/>
    <w:rsid w:val="005939C7"/>
    <w:rsid w:val="006E520E"/>
    <w:rsid w:val="007137CE"/>
    <w:rsid w:val="007B338C"/>
    <w:rsid w:val="007E2554"/>
    <w:rsid w:val="007E2953"/>
    <w:rsid w:val="008114B5"/>
    <w:rsid w:val="00830ED4"/>
    <w:rsid w:val="008A52DB"/>
    <w:rsid w:val="008D0414"/>
    <w:rsid w:val="00902F11"/>
    <w:rsid w:val="009C680A"/>
    <w:rsid w:val="009E47CE"/>
    <w:rsid w:val="00A03887"/>
    <w:rsid w:val="00A36D50"/>
    <w:rsid w:val="00A55C9B"/>
    <w:rsid w:val="00AA03D8"/>
    <w:rsid w:val="00AE33C8"/>
    <w:rsid w:val="00B96E50"/>
    <w:rsid w:val="00C06E04"/>
    <w:rsid w:val="00C36524"/>
    <w:rsid w:val="00C641BB"/>
    <w:rsid w:val="00CD638D"/>
    <w:rsid w:val="00D546FF"/>
    <w:rsid w:val="00E80D93"/>
    <w:rsid w:val="00E94B1A"/>
    <w:rsid w:val="00EF150E"/>
    <w:rsid w:val="00F10B0D"/>
    <w:rsid w:val="00FB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1252E6"/>
  <w15:chartTrackingRefBased/>
  <w15:docId w15:val="{1F940F7E-ACDF-4208-B421-48F728D0C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375C1"/>
    <w:pPr>
      <w:spacing w:before="240" w:after="60"/>
    </w:pPr>
    <w:rPr>
      <w:rFonts w:ascii="Arial" w:hAnsi="Arial" w:cs="Arial"/>
      <w:sz w:val="28"/>
      <w:szCs w:val="28"/>
    </w:rPr>
  </w:style>
  <w:style w:type="paragraph" w:styleId="Heading1">
    <w:name w:val="heading 1"/>
    <w:basedOn w:val="Normal"/>
    <w:next w:val="Normal"/>
    <w:link w:val="Heading1Char"/>
    <w:qFormat/>
    <w:rsid w:val="00902F11"/>
    <w:pPr>
      <w:outlineLvl w:val="0"/>
    </w:pPr>
    <w:rPr>
      <w:b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2134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3652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36524"/>
  </w:style>
  <w:style w:type="paragraph" w:styleId="Footer">
    <w:name w:val="footer"/>
    <w:link w:val="FooterChar"/>
    <w:uiPriority w:val="99"/>
    <w:rsid w:val="005375C1"/>
    <w:pPr>
      <w:tabs>
        <w:tab w:val="center" w:pos="4513"/>
        <w:tab w:val="right" w:pos="9026"/>
      </w:tabs>
    </w:pPr>
    <w:rPr>
      <w:rFonts w:ascii="Arial" w:hAnsi="Arial" w:cs="Arial"/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5375C1"/>
    <w:rPr>
      <w:rFonts w:ascii="Arial" w:hAnsi="Arial" w:cs="Arial"/>
      <w:szCs w:val="28"/>
    </w:rPr>
  </w:style>
  <w:style w:type="character" w:customStyle="1" w:styleId="Heading1Char">
    <w:name w:val="Heading 1 Char"/>
    <w:link w:val="Heading1"/>
    <w:rsid w:val="00902F11"/>
    <w:rPr>
      <w:rFonts w:ascii="Arial" w:hAnsi="Arial" w:cs="Arial"/>
      <w:b/>
      <w:sz w:val="36"/>
      <w:szCs w:val="36"/>
    </w:rPr>
  </w:style>
  <w:style w:type="paragraph" w:customStyle="1" w:styleId="Picture">
    <w:name w:val="Picture"/>
    <w:basedOn w:val="Normal"/>
    <w:qFormat/>
    <w:rsid w:val="002A69DD"/>
    <w:pPr>
      <w:spacing w:before="120"/>
    </w:pPr>
    <w:rPr>
      <w:noProof/>
    </w:rPr>
  </w:style>
  <w:style w:type="paragraph" w:customStyle="1" w:styleId="Pagenumber">
    <w:name w:val="Pagenumber"/>
    <w:basedOn w:val="Footer"/>
    <w:qFormat/>
    <w:rsid w:val="002A69DD"/>
    <w:pPr>
      <w:jc w:val="righ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1385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jpeg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156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Positioning of a Twist Pillow in a Non-Acute Patient</vt:lpstr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Positioning of a Twist Pillow in a Non-Acute Patient</dc:title>
  <dc:subject/>
  <dc:creator>SPINES</dc:creator>
  <cp:keywords/>
  <cp:lastModifiedBy>OTTEWELL, Rebecca (ROYAL CORNWALL HOSPITALS NHS TRUST)</cp:lastModifiedBy>
  <cp:revision>2</cp:revision>
  <cp:lastPrinted>2009-05-19T11:09:00Z</cp:lastPrinted>
  <dcterms:created xsi:type="dcterms:W3CDTF">2024-08-19T14:48:00Z</dcterms:created>
  <dcterms:modified xsi:type="dcterms:W3CDTF">2024-08-19T14:48:00Z</dcterms:modified>
</cp:coreProperties>
</file>